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71" w:rsidRPr="00AB3E71" w:rsidRDefault="00AB3E71" w:rsidP="00AB3E71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AB3E71">
        <w:rPr>
          <w:rFonts w:ascii="Times New Roman" w:hAnsi="Times New Roman" w:cs="Times New Roman"/>
          <w:color w:val="3C3C3C"/>
          <w:spacing w:val="2"/>
          <w:sz w:val="32"/>
          <w:szCs w:val="32"/>
        </w:rPr>
        <w:t xml:space="preserve">Извлечение из  закона </w:t>
      </w:r>
      <w:r w:rsidRPr="00AB3E71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КУРГАНСКОЙ ОБЛАСТИ</w:t>
      </w:r>
      <w:r w:rsidRPr="00AB3E71">
        <w:rPr>
          <w:rFonts w:ascii="Times New Roman" w:eastAsia="Times New Roman" w:hAnsi="Times New Roman" w:cs="Times New Roman"/>
          <w:color w:val="2D2D2D"/>
          <w:spacing w:val="2"/>
          <w:kern w:val="36"/>
          <w:sz w:val="32"/>
          <w:szCs w:val="32"/>
          <w:lang w:eastAsia="ru-RU"/>
        </w:rPr>
        <w:t xml:space="preserve"> </w:t>
      </w:r>
      <w:r w:rsidRPr="00AB3E71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от 20 ноября 1995 года N 25</w:t>
      </w:r>
    </w:p>
    <w:p w:rsidR="00AB3E71" w:rsidRPr="00AB3E71" w:rsidRDefault="00AB3E71" w:rsidP="00AB3E71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32"/>
          <w:szCs w:val="32"/>
          <w:lang w:eastAsia="ru-RU"/>
        </w:rPr>
      </w:pPr>
      <w:r w:rsidRPr="00AB3E71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«</w:t>
      </w:r>
      <w:r w:rsidRPr="00AB3E71">
        <w:rPr>
          <w:rFonts w:ascii="Times New Roman" w:eastAsia="Times New Roman" w:hAnsi="Times New Roman" w:cs="Times New Roman"/>
          <w:color w:val="2D2D2D"/>
          <w:spacing w:val="2"/>
          <w:kern w:val="36"/>
          <w:sz w:val="32"/>
          <w:szCs w:val="32"/>
          <w:lang w:eastAsia="ru-RU"/>
        </w:rPr>
        <w:t>Об административных правонарушениях на территории Курганской области (с изменениями на 24 сентября 2018 года)</w:t>
      </w:r>
      <w:r w:rsidRPr="00AB3E71">
        <w:rPr>
          <w:rFonts w:ascii="Times New Roman" w:eastAsia="Times New Roman" w:hAnsi="Times New Roman" w:cs="Times New Roman"/>
          <w:color w:val="2D2D2D"/>
          <w:spacing w:val="2"/>
          <w:kern w:val="36"/>
          <w:sz w:val="32"/>
          <w:szCs w:val="32"/>
          <w:lang w:eastAsia="ru-RU"/>
        </w:rPr>
        <w:t>»</w:t>
      </w:r>
    </w:p>
    <w:p w:rsidR="00AB3E71" w:rsidRPr="00AB3E71" w:rsidRDefault="00AB3E71" w:rsidP="00AB3E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B3E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B3E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B3E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AB3E71" w:rsidRPr="00AB3E71" w:rsidRDefault="00AB3E71" w:rsidP="00AB3E7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 w:rsidRPr="00AB3E71">
        <w:rPr>
          <w:color w:val="3C3C3C"/>
          <w:spacing w:val="2"/>
        </w:rPr>
        <w:br/>
        <w:t>     Статья 1.1. Допущение нахождения несовершеннолетнего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и в общественных местах в ночное время без сопровождения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(в ред. </w:t>
      </w:r>
      <w:hyperlink r:id="rId5" w:history="1">
        <w:r w:rsidRPr="00AB3E71">
          <w:rPr>
            <w:rStyle w:val="a3"/>
            <w:color w:val="00466E"/>
            <w:spacing w:val="2"/>
          </w:rPr>
          <w:t>Закона Курганской области от 24.12.2015 N 122</w:t>
        </w:r>
      </w:hyperlink>
      <w:r w:rsidRPr="00AB3E71">
        <w:rPr>
          <w:color w:val="2D2D2D"/>
          <w:spacing w:val="2"/>
        </w:rPr>
        <w:t>)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 xml:space="preserve">1. </w:t>
      </w:r>
      <w:proofErr w:type="gramStart"/>
      <w:r w:rsidRPr="00AB3E71">
        <w:rPr>
          <w:color w:val="2D2D2D"/>
          <w:spacing w:val="2"/>
        </w:rPr>
        <w:t>Допущение нахождения несовершеннолетнего, не достигшего восемнадцатилетнего возраста,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</w:t>
      </w:r>
      <w:proofErr w:type="gramEnd"/>
      <w:r w:rsidRPr="00AB3E71">
        <w:rPr>
          <w:color w:val="2D2D2D"/>
          <w:spacing w:val="2"/>
        </w:rPr>
        <w:t xml:space="preserve"> здоровью детей, их физическому, интеллектуальному, психическому, духовному и нравственному развитию, установленных нормативными правовыми актами Курганской области, если данное правонарушение не образует состав административного правонарушения, предусмотренного </w:t>
      </w:r>
      <w:hyperlink r:id="rId6" w:history="1">
        <w:r w:rsidRPr="00AB3E71">
          <w:rPr>
            <w:rStyle w:val="a3"/>
            <w:color w:val="00466E"/>
            <w:spacing w:val="2"/>
          </w:rPr>
          <w:t>Кодексом Российской Федерации об административных правонарушениях</w:t>
        </w:r>
      </w:hyperlink>
      <w:r w:rsidRPr="00AB3E71">
        <w:rPr>
          <w:color w:val="2D2D2D"/>
          <w:spacing w:val="2"/>
        </w:rPr>
        <w:t>,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- влечет наложение административного штрафа на граждан в размере от 500 до 1000 рублей; на юридических лиц и граждан, осуществляющих предпринимательскую деятельность без образования юридического лица, - от 10000 до 20000 рублей.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2. Те же действия, совершенные лицом, которое в течение года было подвергнуто административному наказанию за правонарушение, предусмотренное пунктом 1 настоящей статьи,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- влекут наложение административного штрафа на граждан в размере от 1000 до 2000 рублей; на юридических лиц и граждан, осуществляющих предпринимательскую деятельность без образования юридического лица, - от 20000 до 40000 рублей.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 xml:space="preserve">3. </w:t>
      </w:r>
      <w:proofErr w:type="gramStart"/>
      <w:r w:rsidRPr="00AB3E71">
        <w:rPr>
          <w:color w:val="2D2D2D"/>
          <w:spacing w:val="2"/>
        </w:rPr>
        <w:t xml:space="preserve">Допущение нахождения несовершеннолетнего, не достигшего шестнадцатилетнего возраста, в ночное время без сопровождения родителей (лиц, их заменяющих) или лиц, осуществляющих мероприятия с участием детей, в общественных местах, в том числе на </w:t>
      </w:r>
      <w:r w:rsidRPr="00AB3E71">
        <w:rPr>
          <w:color w:val="2D2D2D"/>
          <w:spacing w:val="2"/>
        </w:rPr>
        <w:lastRenderedPageBreak/>
        <w:t>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</w:t>
      </w:r>
      <w:proofErr w:type="gramEnd"/>
      <w:r w:rsidRPr="00AB3E71">
        <w:rPr>
          <w:color w:val="2D2D2D"/>
          <w:spacing w:val="2"/>
        </w:rPr>
        <w:t xml:space="preserve"> </w:t>
      </w:r>
      <w:proofErr w:type="gramStart"/>
      <w:r w:rsidRPr="00AB3E71">
        <w:rPr>
          <w:color w:val="2D2D2D"/>
          <w:spacing w:val="2"/>
        </w:rPr>
        <w:t>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установленных нормативными правовыми актами Курганской области, если данное правонарушение не образует состав административного правонарушения, предусмотренного </w:t>
      </w:r>
      <w:hyperlink r:id="rId7" w:history="1">
        <w:r w:rsidRPr="00AB3E71">
          <w:rPr>
            <w:rStyle w:val="a3"/>
            <w:color w:val="00466E"/>
            <w:spacing w:val="2"/>
          </w:rPr>
          <w:t>Кодексом Российской Федерации об административных правонарушениях</w:t>
        </w:r>
      </w:hyperlink>
      <w:r w:rsidRPr="00AB3E71">
        <w:rPr>
          <w:color w:val="2D2D2D"/>
          <w:spacing w:val="2"/>
        </w:rPr>
        <w:t>,</w:t>
      </w:r>
      <w:proofErr w:type="gramEnd"/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- влечет наложение административного штрафа на граждан в размере от 500 до 1000 рублей; на должностных лиц - от 2000 до 3000 рублей; на юридических лиц и граждан, осуществляющих предпринимательскую деятельность без образования юридического лица, - от 10000 до 20000 рублей.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4. Те же действия, совершенные лицом, которое в течение года было подвергнуто административному наказанию за правонарушение, предусмотренное пунктом 3 настоящей статьи,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3E71">
        <w:rPr>
          <w:color w:val="2D2D2D"/>
          <w:spacing w:val="2"/>
        </w:rPr>
        <w:br/>
        <w:t>- влекут наложение административного штрафа на граждан в размере от 1000 до 2000 рублей; на должностных лиц - от 4000 до 6000 рублей; на юридических лиц и граждан, осуществляющих предпринимательскую деятельность без образования юридического лица, - от 20000 до 40000 рублей.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bookmarkStart w:id="0" w:name="_GoBack"/>
      <w:bookmarkEnd w:id="0"/>
      <w:r w:rsidRPr="00AB3E71">
        <w:rPr>
          <w:color w:val="2D2D2D"/>
          <w:spacing w:val="2"/>
        </w:rPr>
        <w:br/>
        <w:t>Примечание.</w:t>
      </w:r>
    </w:p>
    <w:p w:rsidR="00AB3E71" w:rsidRPr="00AB3E71" w:rsidRDefault="00AB3E71" w:rsidP="00AB3E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AB3E71">
        <w:rPr>
          <w:color w:val="2D2D2D"/>
          <w:spacing w:val="2"/>
        </w:rPr>
        <w:br/>
      </w:r>
      <w:r w:rsidRPr="00AB3E71">
        <w:rPr>
          <w:b/>
          <w:color w:val="2D2D2D"/>
          <w:spacing w:val="2"/>
        </w:rPr>
        <w:t xml:space="preserve">Для целей настоящей статьи под ночным временем понимается период времени с 1 октября по 31 марта с 22 до 6 часов местного времени, с 1 апреля </w:t>
      </w:r>
      <w:proofErr w:type="gramStart"/>
      <w:r w:rsidRPr="00AB3E71">
        <w:rPr>
          <w:b/>
          <w:color w:val="2D2D2D"/>
          <w:spacing w:val="2"/>
        </w:rPr>
        <w:t>по</w:t>
      </w:r>
      <w:proofErr w:type="gramEnd"/>
      <w:r w:rsidRPr="00AB3E71">
        <w:rPr>
          <w:b/>
          <w:color w:val="2D2D2D"/>
          <w:spacing w:val="2"/>
        </w:rPr>
        <w:t xml:space="preserve"> 30 </w:t>
      </w:r>
      <w:proofErr w:type="gramStart"/>
      <w:r w:rsidRPr="00AB3E71">
        <w:rPr>
          <w:b/>
          <w:color w:val="2D2D2D"/>
          <w:spacing w:val="2"/>
        </w:rPr>
        <w:t>сентября</w:t>
      </w:r>
      <w:proofErr w:type="gramEnd"/>
      <w:r w:rsidRPr="00AB3E71">
        <w:rPr>
          <w:b/>
          <w:color w:val="2D2D2D"/>
          <w:spacing w:val="2"/>
        </w:rPr>
        <w:t xml:space="preserve"> с 23 до 5 часов местного времени.</w:t>
      </w:r>
    </w:p>
    <w:p w:rsidR="006F2097" w:rsidRPr="00AB3E71" w:rsidRDefault="006F2097">
      <w:pPr>
        <w:rPr>
          <w:rFonts w:ascii="Times New Roman" w:hAnsi="Times New Roman" w:cs="Times New Roman"/>
          <w:sz w:val="24"/>
          <w:szCs w:val="24"/>
        </w:rPr>
      </w:pPr>
    </w:p>
    <w:sectPr w:rsidR="006F2097" w:rsidRPr="00AB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C8"/>
    <w:rsid w:val="006F2097"/>
    <w:rsid w:val="008863C8"/>
    <w:rsid w:val="00A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4328378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2018-11-18T07:52:00Z</dcterms:created>
  <dcterms:modified xsi:type="dcterms:W3CDTF">2018-11-18T07:56:00Z</dcterms:modified>
</cp:coreProperties>
</file>